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Наука как вид деятельности и ее основные понятия.</w:t>
      </w:r>
      <w:r w:rsidRPr="00813A37">
        <w:rPr>
          <w:spacing w:val="-2"/>
          <w:sz w:val="28"/>
          <w:szCs w:val="28"/>
          <w:lang w:eastAsia="ar-SA"/>
        </w:rPr>
        <w:t xml:space="preserve"> </w:t>
      </w:r>
      <w:r w:rsidRPr="009313C3">
        <w:rPr>
          <w:spacing w:val="-2"/>
          <w:sz w:val="28"/>
          <w:szCs w:val="28"/>
          <w:lang w:eastAsia="ar-SA"/>
        </w:rPr>
        <w:t>Критерии научности знания.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Научная исследовательская работа: понятие и виды.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Методы научного познания.</w:t>
      </w:r>
      <w:r w:rsidRPr="00076F62">
        <w:rPr>
          <w:spacing w:val="-2"/>
          <w:sz w:val="28"/>
          <w:szCs w:val="28"/>
          <w:lang w:eastAsia="ar-SA"/>
        </w:rPr>
        <w:t xml:space="preserve"> </w:t>
      </w:r>
      <w:r w:rsidRPr="009313C3">
        <w:rPr>
          <w:spacing w:val="-2"/>
          <w:sz w:val="28"/>
          <w:szCs w:val="28"/>
          <w:lang w:eastAsia="ar-SA"/>
        </w:rPr>
        <w:t>Специальные юридические методы научного познания</w:t>
      </w:r>
      <w:r>
        <w:rPr>
          <w:spacing w:val="-2"/>
          <w:sz w:val="28"/>
          <w:szCs w:val="28"/>
          <w:lang w:eastAsia="ar-SA"/>
        </w:rPr>
        <w:t>.</w:t>
      </w:r>
    </w:p>
    <w:p w:rsidR="00E8447D" w:rsidRDefault="00E8447D" w:rsidP="00E8447D">
      <w:pPr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sz w:val="28"/>
          <w:szCs w:val="28"/>
        </w:rPr>
        <w:t>Библиография криминалистики как зеркало исторического пути, современного состояния и перспектив развития этой науки.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Библиографический список использованной литературы.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C3015">
        <w:rPr>
          <w:sz w:val="28"/>
          <w:szCs w:val="28"/>
        </w:rPr>
        <w:t>Справочно-библиографический аппарат магистерской диссертации</w:t>
      </w:r>
      <w:r>
        <w:rPr>
          <w:sz w:val="28"/>
          <w:szCs w:val="28"/>
        </w:rPr>
        <w:t>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C3015">
        <w:rPr>
          <w:sz w:val="28"/>
          <w:szCs w:val="28"/>
        </w:rPr>
        <w:t>Основные принципы библиографического описания</w:t>
      </w:r>
      <w:r>
        <w:rPr>
          <w:sz w:val="28"/>
          <w:szCs w:val="28"/>
        </w:rPr>
        <w:t>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C3015">
        <w:rPr>
          <w:sz w:val="28"/>
          <w:szCs w:val="28"/>
        </w:rPr>
        <w:t>Плагиат в науке.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C46CE">
        <w:rPr>
          <w:color w:val="000000"/>
          <w:sz w:val="28"/>
          <w:szCs w:val="28"/>
        </w:rPr>
        <w:t xml:space="preserve">Ответственность за </w:t>
      </w:r>
      <w:r w:rsidRPr="00076F62">
        <w:rPr>
          <w:bCs/>
          <w:sz w:val="28"/>
          <w:szCs w:val="28"/>
        </w:rPr>
        <w:t>плагиат</w:t>
      </w:r>
      <w:r w:rsidRPr="004C46CE">
        <w:rPr>
          <w:color w:val="000000"/>
          <w:sz w:val="28"/>
          <w:szCs w:val="28"/>
        </w:rPr>
        <w:t xml:space="preserve"> в научных работах</w:t>
      </w:r>
      <w:r>
        <w:rPr>
          <w:color w:val="000000"/>
          <w:sz w:val="28"/>
          <w:szCs w:val="28"/>
        </w:rPr>
        <w:t>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C46CE">
        <w:rPr>
          <w:color w:val="000000"/>
          <w:sz w:val="28"/>
          <w:szCs w:val="28"/>
        </w:rPr>
        <w:t xml:space="preserve">Магистерская </w:t>
      </w:r>
      <w:r w:rsidRPr="004C46CE">
        <w:rPr>
          <w:bCs/>
          <w:sz w:val="28"/>
          <w:szCs w:val="28"/>
        </w:rPr>
        <w:t>диссертация</w:t>
      </w:r>
      <w:r w:rsidRPr="004C46CE">
        <w:rPr>
          <w:color w:val="000000"/>
          <w:sz w:val="28"/>
          <w:szCs w:val="28"/>
        </w:rPr>
        <w:t xml:space="preserve"> в условиях вхождения в Болонский процесс: реалии и перспективы</w:t>
      </w:r>
      <w:r>
        <w:rPr>
          <w:color w:val="000000"/>
          <w:sz w:val="28"/>
          <w:szCs w:val="28"/>
        </w:rPr>
        <w:t>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Этапы подготовки магистерской диссертации.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Критерии оценки магистерской диссертации.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Требования, предъявляемые к магистерской диссертации.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>Технология поиска информации в сети Интернет.</w:t>
      </w:r>
    </w:p>
    <w:p w:rsidR="00E8447D" w:rsidRDefault="00E8447D" w:rsidP="00E8447D">
      <w:pPr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Использование</w:t>
      </w:r>
      <w:r w:rsidRPr="004C46CE">
        <w:rPr>
          <w:bCs/>
          <w:sz w:val="28"/>
          <w:szCs w:val="28"/>
        </w:rPr>
        <w:t xml:space="preserve"> результатов научно-исследовательской практики при подготовке </w:t>
      </w:r>
      <w:r w:rsidRPr="004C46CE">
        <w:rPr>
          <w:sz w:val="28"/>
          <w:szCs w:val="28"/>
        </w:rPr>
        <w:t>магистерской</w:t>
      </w:r>
      <w:r w:rsidRPr="004C46CE">
        <w:rPr>
          <w:b/>
          <w:sz w:val="28"/>
          <w:szCs w:val="28"/>
        </w:rPr>
        <w:t xml:space="preserve"> </w:t>
      </w:r>
      <w:r w:rsidRPr="004C46CE">
        <w:rPr>
          <w:sz w:val="28"/>
          <w:szCs w:val="28"/>
        </w:rPr>
        <w:t>диссертации</w:t>
      </w:r>
      <w:r>
        <w:rPr>
          <w:bCs/>
          <w:sz w:val="28"/>
          <w:szCs w:val="28"/>
        </w:rPr>
        <w:t>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>Доклад как форма публичного выступления.</w:t>
      </w:r>
    </w:p>
    <w:p w:rsidR="00E8447D" w:rsidRDefault="00E8447D" w:rsidP="00E8447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Реферат как форма переработки материала первоисточника.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1C3015">
        <w:rPr>
          <w:sz w:val="28"/>
          <w:szCs w:val="28"/>
        </w:rPr>
        <w:t>Статья как жанр научной прозы.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19. Рецензия как форма научного исследования.</w:t>
      </w:r>
    </w:p>
    <w:p w:rsidR="00E8447D" w:rsidRDefault="00E8447D" w:rsidP="00E8447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 Рецензия: особенности составления на отдельные виды научно-исследовательских работ.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47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9F6581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47D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SGAP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2020-09-09T07:22:00Z</dcterms:created>
  <dcterms:modified xsi:type="dcterms:W3CDTF">2020-09-09T07:22:00Z</dcterms:modified>
</cp:coreProperties>
</file>